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EC301" w14:textId="77777777" w:rsidR="00144D22" w:rsidRDefault="00346C9C">
      <w:pPr>
        <w:spacing w:line="380" w:lineRule="exact"/>
        <w:jc w:val="left"/>
        <w:rPr>
          <w:rFonts w:ascii="方正黑体_GBK" w:eastAsia="方正黑体_GBK" w:hAnsi="黑体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bCs/>
          <w:color w:val="000000"/>
          <w:kern w:val="0"/>
          <w:sz w:val="32"/>
          <w:szCs w:val="32"/>
        </w:rPr>
        <w:t>2</w:t>
      </w:r>
    </w:p>
    <w:p w14:paraId="4F5BDC0B" w14:textId="77777777" w:rsidR="00144D22" w:rsidRDefault="00144D2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54BFC939" w14:textId="77777777" w:rsidR="00144D22" w:rsidRDefault="00346C9C">
      <w:pPr>
        <w:jc w:val="center"/>
        <w:rPr>
          <w:rFonts w:ascii="方正小标宋_GBK" w:eastAsia="方正小标宋_GBK" w:hAnsi="宋体"/>
          <w:sz w:val="44"/>
          <w:szCs w:val="44"/>
        </w:rPr>
      </w:pPr>
      <w:bookmarkStart w:id="0" w:name="_GoBack"/>
      <w:r>
        <w:rPr>
          <w:rFonts w:ascii="方正小标宋_GBK" w:eastAsia="方正小标宋_GBK" w:hAnsi="宋体" w:cs="Times New Roman" w:hint="eastAsia"/>
          <w:sz w:val="44"/>
          <w:szCs w:val="44"/>
        </w:rPr>
        <w:t>重庆市课程思政示范课程、教学名师和示范教学团队申报汇总表</w:t>
      </w:r>
    </w:p>
    <w:bookmarkEnd w:id="0"/>
    <w:p w14:paraId="7776CE50" w14:textId="77777777" w:rsidR="00144D22" w:rsidRDefault="00144D2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41F589FD" w14:textId="296DD994" w:rsidR="00144D22" w:rsidRDefault="00346C9C">
      <w:pPr>
        <w:spacing w:line="380" w:lineRule="exact"/>
        <w:ind w:firstLineChars="50" w:firstLine="160"/>
        <w:rPr>
          <w:rFonts w:ascii="方正仿宋_GBK" w:eastAsia="方正仿宋_GBK" w:hAnsi="黑体"/>
          <w:sz w:val="32"/>
          <w:szCs w:val="28"/>
        </w:rPr>
      </w:pPr>
      <w:r>
        <w:rPr>
          <w:rFonts w:ascii="方正仿宋_GBK" w:eastAsia="方正仿宋_GBK" w:hAnsi="黑体" w:hint="eastAsia"/>
          <w:sz w:val="32"/>
          <w:szCs w:val="28"/>
        </w:rPr>
        <w:t>推荐单位名称（公章）：</w:t>
      </w:r>
      <w:r w:rsidR="00305277">
        <w:rPr>
          <w:rFonts w:ascii="方正仿宋_GBK" w:eastAsia="方正仿宋_GBK" w:hAnsi="黑体" w:hint="eastAsia"/>
          <w:sz w:val="32"/>
          <w:szCs w:val="28"/>
        </w:rPr>
        <w:t>体育学院</w:t>
      </w:r>
    </w:p>
    <w:tbl>
      <w:tblPr>
        <w:tblW w:w="12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675"/>
        <w:gridCol w:w="1675"/>
        <w:gridCol w:w="1875"/>
        <w:gridCol w:w="2275"/>
        <w:gridCol w:w="2244"/>
        <w:gridCol w:w="1951"/>
      </w:tblGrid>
      <w:tr w:rsidR="00144D22" w14:paraId="3333B223" w14:textId="77777777">
        <w:trPr>
          <w:trHeight w:val="680"/>
          <w:jc w:val="center"/>
        </w:trPr>
        <w:tc>
          <w:tcPr>
            <w:tcW w:w="979" w:type="dxa"/>
            <w:vAlign w:val="center"/>
          </w:tcPr>
          <w:p w14:paraId="71AEC6D7" w14:textId="77777777" w:rsidR="00144D22" w:rsidRDefault="00346C9C">
            <w:pPr>
              <w:spacing w:line="380" w:lineRule="exact"/>
              <w:jc w:val="center"/>
              <w:rPr>
                <w:rFonts w:ascii="方正黑体_GBK" w:eastAsia="方正黑体_GBK" w:hAnsi="宋体" w:cs="宋体"/>
                <w:bCs/>
                <w:sz w:val="32"/>
                <w:szCs w:val="32"/>
              </w:rPr>
            </w:pP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675" w:type="dxa"/>
            <w:vAlign w:val="center"/>
          </w:tcPr>
          <w:p w14:paraId="65E0FCD6" w14:textId="77777777" w:rsidR="00144D22" w:rsidRDefault="00346C9C">
            <w:pPr>
              <w:spacing w:line="380" w:lineRule="exact"/>
              <w:jc w:val="center"/>
              <w:rPr>
                <w:rFonts w:ascii="方正黑体_GBK" w:eastAsia="方正黑体_GBK" w:hAnsi="宋体" w:cs="宋体"/>
                <w:bCs/>
                <w:sz w:val="32"/>
                <w:szCs w:val="32"/>
              </w:rPr>
            </w:pP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申报学校</w:t>
            </w:r>
          </w:p>
        </w:tc>
        <w:tc>
          <w:tcPr>
            <w:tcW w:w="1675" w:type="dxa"/>
            <w:vAlign w:val="center"/>
          </w:tcPr>
          <w:p w14:paraId="4E60FA16" w14:textId="77777777" w:rsidR="00144D22" w:rsidRDefault="00346C9C">
            <w:pPr>
              <w:spacing w:line="380" w:lineRule="exact"/>
              <w:jc w:val="center"/>
              <w:rPr>
                <w:rFonts w:ascii="方正黑体_GBK" w:eastAsia="方正黑体_GBK" w:hAnsi="宋体" w:cs="宋体"/>
                <w:bCs/>
                <w:sz w:val="32"/>
                <w:szCs w:val="32"/>
              </w:rPr>
            </w:pP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6A9AA0EE" w14:textId="77777777" w:rsidR="00144D22" w:rsidRDefault="00346C9C">
            <w:pPr>
              <w:spacing w:line="380" w:lineRule="exact"/>
              <w:jc w:val="center"/>
              <w:rPr>
                <w:rFonts w:ascii="方正黑体_GBK" w:eastAsia="方正黑体_GBK" w:hAnsi="宋体" w:cs="宋体"/>
                <w:bCs/>
                <w:sz w:val="32"/>
                <w:szCs w:val="32"/>
              </w:rPr>
            </w:pP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275" w:type="dxa"/>
            <w:vAlign w:val="center"/>
          </w:tcPr>
          <w:p w14:paraId="20B21065" w14:textId="77777777" w:rsidR="00144D22" w:rsidRDefault="00346C9C">
            <w:pPr>
              <w:spacing w:line="380" w:lineRule="exact"/>
              <w:jc w:val="center"/>
              <w:rPr>
                <w:rFonts w:ascii="方正黑体_GBK" w:eastAsia="方正黑体_GBK" w:hAnsi="宋体" w:cs="宋体"/>
                <w:bCs/>
                <w:sz w:val="32"/>
                <w:szCs w:val="32"/>
              </w:rPr>
            </w:pP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团队成员</w:t>
            </w:r>
          </w:p>
          <w:p w14:paraId="68A358DA" w14:textId="77777777" w:rsidR="00144D22" w:rsidRDefault="00346C9C">
            <w:pPr>
              <w:spacing w:line="380" w:lineRule="exact"/>
              <w:jc w:val="center"/>
              <w:rPr>
                <w:rFonts w:ascii="方正黑体_GBK" w:eastAsia="方正黑体_GBK" w:hAnsi="宋体" w:cs="宋体"/>
                <w:bCs/>
                <w:sz w:val="32"/>
                <w:szCs w:val="32"/>
              </w:rPr>
            </w:pP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（限</w:t>
            </w: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7</w:t>
            </w: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人内）</w:t>
            </w:r>
          </w:p>
        </w:tc>
        <w:tc>
          <w:tcPr>
            <w:tcW w:w="2244" w:type="dxa"/>
            <w:vAlign w:val="center"/>
          </w:tcPr>
          <w:p w14:paraId="6F451768" w14:textId="77777777" w:rsidR="00144D22" w:rsidRDefault="00346C9C">
            <w:pPr>
              <w:spacing w:line="380" w:lineRule="exact"/>
              <w:jc w:val="center"/>
              <w:rPr>
                <w:rFonts w:ascii="方正黑体_GBK" w:eastAsia="方正黑体_GBK" w:hAnsi="宋体" w:cs="宋体"/>
                <w:bCs/>
                <w:sz w:val="32"/>
                <w:szCs w:val="32"/>
              </w:rPr>
            </w:pP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学科门类</w:t>
            </w:r>
          </w:p>
          <w:p w14:paraId="3B9F4E1F" w14:textId="77777777" w:rsidR="00144D22" w:rsidRDefault="00346C9C">
            <w:pPr>
              <w:spacing w:line="380" w:lineRule="exact"/>
              <w:jc w:val="center"/>
              <w:rPr>
                <w:rFonts w:ascii="方正黑体_GBK" w:eastAsia="方正黑体_GBK" w:hAnsi="宋体" w:cs="宋体"/>
                <w:bCs/>
                <w:sz w:val="32"/>
                <w:szCs w:val="32"/>
              </w:rPr>
            </w:pP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/</w:t>
            </w: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专业大类代码</w:t>
            </w:r>
          </w:p>
        </w:tc>
        <w:tc>
          <w:tcPr>
            <w:tcW w:w="1951" w:type="dxa"/>
            <w:vAlign w:val="center"/>
          </w:tcPr>
          <w:p w14:paraId="797986B8" w14:textId="77777777" w:rsidR="00144D22" w:rsidRDefault="00346C9C">
            <w:pPr>
              <w:spacing w:line="380" w:lineRule="exact"/>
              <w:jc w:val="center"/>
              <w:rPr>
                <w:rFonts w:ascii="方正黑体_GBK" w:eastAsia="方正黑体_GBK" w:hAnsi="宋体" w:cs="宋体"/>
                <w:bCs/>
                <w:sz w:val="32"/>
                <w:szCs w:val="32"/>
              </w:rPr>
            </w:pP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一级学科</w:t>
            </w: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/</w:t>
            </w:r>
            <w:r>
              <w:rPr>
                <w:rFonts w:ascii="方正黑体_GBK" w:eastAsia="方正黑体_GBK" w:hAnsi="宋体" w:cs="宋体" w:hint="eastAsia"/>
                <w:bCs/>
                <w:sz w:val="32"/>
                <w:szCs w:val="32"/>
              </w:rPr>
              <w:t>专业类代码</w:t>
            </w:r>
          </w:p>
        </w:tc>
      </w:tr>
      <w:tr w:rsidR="00144D22" w14:paraId="75CA33D3" w14:textId="77777777">
        <w:trPr>
          <w:trHeight w:val="680"/>
          <w:jc w:val="center"/>
        </w:trPr>
        <w:tc>
          <w:tcPr>
            <w:tcW w:w="979" w:type="dxa"/>
            <w:vAlign w:val="center"/>
          </w:tcPr>
          <w:p w14:paraId="72C9231E" w14:textId="77777777" w:rsidR="00144D22" w:rsidRDefault="00346C9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75" w:type="dxa"/>
            <w:vAlign w:val="center"/>
          </w:tcPr>
          <w:p w14:paraId="46BB2DF4" w14:textId="77777777" w:rsidR="00144D22" w:rsidRDefault="00346C9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重庆文理学院</w:t>
            </w:r>
          </w:p>
        </w:tc>
        <w:tc>
          <w:tcPr>
            <w:tcW w:w="1675" w:type="dxa"/>
            <w:vAlign w:val="center"/>
          </w:tcPr>
          <w:p w14:paraId="088298D4" w14:textId="77777777" w:rsidR="00144D22" w:rsidRDefault="00346C9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肌肉骨骼康复</w:t>
            </w:r>
          </w:p>
        </w:tc>
        <w:tc>
          <w:tcPr>
            <w:tcW w:w="1875" w:type="dxa"/>
            <w:vAlign w:val="center"/>
          </w:tcPr>
          <w:p w14:paraId="043629B3" w14:textId="77777777" w:rsidR="00144D22" w:rsidRDefault="00346C9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邱国荣</w:t>
            </w:r>
          </w:p>
        </w:tc>
        <w:tc>
          <w:tcPr>
            <w:tcW w:w="2275" w:type="dxa"/>
            <w:vAlign w:val="center"/>
          </w:tcPr>
          <w:p w14:paraId="2A01698D" w14:textId="77777777" w:rsidR="00144D22" w:rsidRDefault="00346C9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夏赟、余继军、扈诗兴、刘凌、刘田、巩清波、李丹</w:t>
            </w:r>
          </w:p>
        </w:tc>
        <w:tc>
          <w:tcPr>
            <w:tcW w:w="2244" w:type="dxa"/>
            <w:vAlign w:val="center"/>
          </w:tcPr>
          <w:p w14:paraId="2EA696F1" w14:textId="77777777" w:rsidR="00144D22" w:rsidRDefault="00346C9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highlight w:val="red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教育学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/04</w:t>
            </w:r>
          </w:p>
        </w:tc>
        <w:tc>
          <w:tcPr>
            <w:tcW w:w="1951" w:type="dxa"/>
            <w:vAlign w:val="center"/>
          </w:tcPr>
          <w:p w14:paraId="752A311A" w14:textId="77777777" w:rsidR="00144D22" w:rsidRDefault="00346C9C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highlight w:val="red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体育学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/0402</w:t>
            </w:r>
          </w:p>
        </w:tc>
      </w:tr>
    </w:tbl>
    <w:p w14:paraId="7A484BB5" w14:textId="77777777" w:rsidR="00144D22" w:rsidRDefault="00346C9C">
      <w:pPr>
        <w:spacing w:line="380" w:lineRule="exact"/>
        <w:rPr>
          <w:rFonts w:ascii="方正仿宋_GBK" w:eastAsia="方正仿宋_GBK" w:hAnsi="Times New Roman"/>
          <w:sz w:val="24"/>
          <w:szCs w:val="24"/>
        </w:rPr>
      </w:pPr>
      <w:r>
        <w:rPr>
          <w:rFonts w:ascii="方正仿宋_GBK" w:eastAsia="方正仿宋_GBK" w:hAnsi="Times New Roman" w:hint="eastAsia"/>
          <w:sz w:val="24"/>
          <w:szCs w:val="24"/>
        </w:rPr>
        <w:t>说明：“学科门类</w:t>
      </w:r>
      <w:r>
        <w:rPr>
          <w:rFonts w:ascii="方正仿宋_GBK" w:eastAsia="方正仿宋_GBK" w:hAnsi="Times New Roman" w:hint="eastAsia"/>
          <w:sz w:val="24"/>
          <w:szCs w:val="24"/>
        </w:rPr>
        <w:t>/</w:t>
      </w:r>
      <w:r>
        <w:rPr>
          <w:rFonts w:ascii="方正仿宋_GBK" w:eastAsia="方正仿宋_GBK" w:hAnsi="Times New Roman" w:hint="eastAsia"/>
          <w:sz w:val="24"/>
          <w:szCs w:val="24"/>
        </w:rPr>
        <w:t>专业大类代码”和“一级学科</w:t>
      </w:r>
      <w:r>
        <w:rPr>
          <w:rFonts w:ascii="方正仿宋_GBK" w:eastAsia="方正仿宋_GBK" w:hAnsi="Times New Roman" w:hint="eastAsia"/>
          <w:sz w:val="24"/>
          <w:szCs w:val="24"/>
        </w:rPr>
        <w:t>/</w:t>
      </w:r>
      <w:r>
        <w:rPr>
          <w:rFonts w:ascii="方正仿宋_GBK" w:eastAsia="方正仿宋_GBK" w:hAnsi="Times New Roman" w:hint="eastAsia"/>
          <w:sz w:val="24"/>
          <w:szCs w:val="24"/>
        </w:rPr>
        <w:t>专业类代码”请规范填写。没有对应具体学科专业的课程，请分别填写“</w:t>
      </w:r>
      <w:r>
        <w:rPr>
          <w:rFonts w:ascii="方正仿宋_GBK" w:eastAsia="方正仿宋_GBK" w:hAnsi="Times New Roman" w:hint="eastAsia"/>
          <w:sz w:val="24"/>
          <w:szCs w:val="24"/>
        </w:rPr>
        <w:t>00</w:t>
      </w:r>
      <w:r>
        <w:rPr>
          <w:rFonts w:ascii="方正仿宋_GBK" w:eastAsia="方正仿宋_GBK" w:hAnsi="Times New Roman" w:hint="eastAsia"/>
          <w:sz w:val="24"/>
          <w:szCs w:val="24"/>
        </w:rPr>
        <w:t>”和“</w:t>
      </w:r>
      <w:r>
        <w:rPr>
          <w:rFonts w:ascii="方正仿宋_GBK" w:eastAsia="方正仿宋_GBK" w:hAnsi="Times New Roman" w:hint="eastAsia"/>
          <w:sz w:val="24"/>
          <w:szCs w:val="24"/>
        </w:rPr>
        <w:t>0000</w:t>
      </w:r>
      <w:r>
        <w:rPr>
          <w:rFonts w:ascii="方正仿宋_GBK" w:eastAsia="方正仿宋_GBK" w:hAnsi="Times New Roman" w:hint="eastAsia"/>
          <w:sz w:val="24"/>
          <w:szCs w:val="24"/>
        </w:rPr>
        <w:t>”。</w:t>
      </w:r>
    </w:p>
    <w:p w14:paraId="166A2C88" w14:textId="77777777" w:rsidR="00144D22" w:rsidRDefault="00144D22">
      <w:pPr>
        <w:spacing w:line="560" w:lineRule="exact"/>
        <w:rPr>
          <w:rFonts w:ascii="Times New Roman" w:eastAsia="方正仿宋_GBK" w:hAnsi="Times New Roman"/>
          <w:spacing w:val="-10"/>
          <w:sz w:val="32"/>
          <w:szCs w:val="32"/>
        </w:rPr>
      </w:pPr>
    </w:p>
    <w:p w14:paraId="16674844" w14:textId="77777777" w:rsidR="00144D22" w:rsidRDefault="00144D22">
      <w:pPr>
        <w:spacing w:line="600" w:lineRule="exact"/>
        <w:ind w:firstLineChars="200" w:firstLine="643"/>
        <w:rPr>
          <w:rFonts w:ascii="方正仿宋_GBK" w:eastAsia="方正仿宋_GBK"/>
          <w:b/>
          <w:bCs/>
          <w:sz w:val="32"/>
          <w:szCs w:val="32"/>
        </w:rPr>
      </w:pPr>
    </w:p>
    <w:p w14:paraId="7E570DB8" w14:textId="77777777" w:rsidR="00144D22" w:rsidRDefault="00144D22"/>
    <w:sectPr w:rsidR="00144D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5E1BF" w14:textId="77777777" w:rsidR="00346C9C" w:rsidRDefault="00346C9C" w:rsidP="00305277">
      <w:r>
        <w:separator/>
      </w:r>
    </w:p>
  </w:endnote>
  <w:endnote w:type="continuationSeparator" w:id="0">
    <w:p w14:paraId="4CA307CC" w14:textId="77777777" w:rsidR="00346C9C" w:rsidRDefault="00346C9C" w:rsidP="0030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A3AA791-27D4-4512-913D-896B4C85539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97353F1-BEBB-4BB5-933A-6262FFF45B46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076665E-EBE3-4DCE-BD17-574E5239172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1D33BB8-CC25-464A-97B7-D92EFA13913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59451" w14:textId="77777777" w:rsidR="00346C9C" w:rsidRDefault="00346C9C" w:rsidP="00305277">
      <w:r>
        <w:separator/>
      </w:r>
    </w:p>
  </w:footnote>
  <w:footnote w:type="continuationSeparator" w:id="0">
    <w:p w14:paraId="4F3A7682" w14:textId="77777777" w:rsidR="00346C9C" w:rsidRDefault="00346C9C" w:rsidP="0030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61AB4"/>
    <w:rsid w:val="00144D22"/>
    <w:rsid w:val="00305277"/>
    <w:rsid w:val="00346C9C"/>
    <w:rsid w:val="187B413A"/>
    <w:rsid w:val="51D61AB4"/>
    <w:rsid w:val="71026B25"/>
    <w:rsid w:val="7435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C41A05-B304-4928-81C3-19E9729A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305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052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蝈蝈</dc:creator>
  <cp:lastModifiedBy>微软用户</cp:lastModifiedBy>
  <cp:revision>2</cp:revision>
  <dcterms:created xsi:type="dcterms:W3CDTF">2025-09-19T07:22:00Z</dcterms:created>
  <dcterms:modified xsi:type="dcterms:W3CDTF">2025-09-25T01:42:00Z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F9DEDB0EFFBE457093312636A2F3AC17_11</vt:lpwstr>
  </property>
  <property fmtid="{D5CDD505-2E9C-101B-9397-08002B2CF9AE}" pid="4" name="KSOTemplateDocerSaveRecord">
    <vt:lpwstr>eyJoZGlkIjoiMjZkOGRmNDliNzhiMTkwYmM3Mjg2ZmUwYzJiZjcyODYiLCJ1c2VySWQiOiI0NDQ2MzUyODkifQ==</vt:lpwstr>
  </property>
</Properties>
</file>